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6F9C" w14:textId="75032598" w:rsidR="00466DD1" w:rsidRPr="00EE35ED" w:rsidRDefault="00466DD1" w:rsidP="00EE35ED">
      <w:pPr>
        <w:pStyle w:val="Titre1"/>
        <w:rPr>
          <w:rFonts w:asciiTheme="minorHAnsi" w:hAnsiTheme="minorHAnsi" w:cstheme="minorHAnsi"/>
        </w:rPr>
      </w:pPr>
      <w:r w:rsidRPr="00EE35ED">
        <w:rPr>
          <w:rFonts w:asciiTheme="minorHAnsi" w:hAnsiTheme="minorHAnsi" w:cstheme="minorHAnsi"/>
        </w:rPr>
        <w:t>A</w:t>
      </w:r>
      <w:r w:rsidR="00EE35ED" w:rsidRPr="00EE35ED">
        <w:rPr>
          <w:rFonts w:asciiTheme="minorHAnsi" w:hAnsiTheme="minorHAnsi" w:cstheme="minorHAnsi"/>
        </w:rPr>
        <w:t xml:space="preserve">telier Référentiel </w:t>
      </w:r>
      <w:r w:rsidRPr="00EE35ED">
        <w:rPr>
          <w:rFonts w:asciiTheme="minorHAnsi" w:hAnsiTheme="minorHAnsi" w:cstheme="minorHAnsi"/>
        </w:rPr>
        <w:t>M</w:t>
      </w:r>
      <w:r w:rsidR="00EE35ED" w:rsidRPr="00EE35ED">
        <w:rPr>
          <w:rFonts w:asciiTheme="minorHAnsi" w:hAnsiTheme="minorHAnsi" w:cstheme="minorHAnsi"/>
        </w:rPr>
        <w:t>aternel</w:t>
      </w:r>
    </w:p>
    <w:p w14:paraId="1DD275BF" w14:textId="3DB1CA81" w:rsidR="00FF58DE" w:rsidRPr="00990510" w:rsidRDefault="00FF58DE" w:rsidP="00FF58DE">
      <w:pPr>
        <w:spacing w:after="0"/>
      </w:pPr>
      <w:r w:rsidRPr="00990510">
        <w:rPr>
          <w:u w:val="single"/>
        </w:rPr>
        <w:t>Personnes ressources :</w:t>
      </w:r>
      <w:r w:rsidR="00990510">
        <w:t xml:space="preserve"> </w:t>
      </w:r>
      <w:r w:rsidRPr="00F85880">
        <w:rPr>
          <w:lang w:val="fr-BE"/>
        </w:rPr>
        <w:t>Evelyne Otten</w:t>
      </w:r>
      <w:r w:rsidR="006D1EF6" w:rsidRPr="00F85880">
        <w:rPr>
          <w:lang w:val="fr-BE"/>
        </w:rPr>
        <w:t>,</w:t>
      </w:r>
      <w:r w:rsidRPr="00F85880">
        <w:rPr>
          <w:lang w:val="fr-BE"/>
        </w:rPr>
        <w:t xml:space="preserve"> SPW, cellule ErE</w:t>
      </w:r>
    </w:p>
    <w:p w14:paraId="1123E05F" w14:textId="595E6FBB" w:rsidR="00FF58DE" w:rsidRPr="00FF58DE" w:rsidRDefault="00FF58DE" w:rsidP="00FF58DE">
      <w:pPr>
        <w:spacing w:after="0"/>
        <w:rPr>
          <w:lang w:val="fr-BE"/>
        </w:rPr>
      </w:pPr>
      <w:r w:rsidRPr="00FF58DE">
        <w:rPr>
          <w:lang w:val="fr-BE"/>
        </w:rPr>
        <w:t xml:space="preserve">Dominique </w:t>
      </w:r>
      <w:proofErr w:type="spellStart"/>
      <w:r w:rsidRPr="00FF58DE">
        <w:rPr>
          <w:lang w:val="fr-BE"/>
        </w:rPr>
        <w:t>Willemsens</w:t>
      </w:r>
      <w:proofErr w:type="spellEnd"/>
      <w:r w:rsidRPr="00FF58DE">
        <w:rPr>
          <w:lang w:val="fr-BE"/>
        </w:rPr>
        <w:t xml:space="preserve">, Réseau </w:t>
      </w:r>
      <w:proofErr w:type="spellStart"/>
      <w:r w:rsidRPr="00FF58DE">
        <w:rPr>
          <w:lang w:val="fr-BE"/>
        </w:rPr>
        <w:t>IDée</w:t>
      </w:r>
      <w:proofErr w:type="spellEnd"/>
    </w:p>
    <w:p w14:paraId="79A8E6BC" w14:textId="77777777" w:rsidR="00FF58DE" w:rsidRDefault="00FF58DE">
      <w:bookmarkStart w:id="0" w:name="_GoBack"/>
      <w:bookmarkEnd w:id="0"/>
    </w:p>
    <w:p w14:paraId="107E3ADE" w14:textId="1F6B7D0C" w:rsidR="00EE35ED" w:rsidRPr="00FF58DE" w:rsidRDefault="00EE35ED" w:rsidP="00FF58DE">
      <w:pPr>
        <w:pStyle w:val="Titre2"/>
        <w:rPr>
          <w:rFonts w:asciiTheme="minorHAnsi" w:hAnsiTheme="minorHAnsi" w:cstheme="minorHAnsi"/>
        </w:rPr>
      </w:pPr>
      <w:r w:rsidRPr="00FF58DE">
        <w:rPr>
          <w:rFonts w:asciiTheme="minorHAnsi" w:hAnsiTheme="minorHAnsi" w:cstheme="minorHAnsi"/>
        </w:rPr>
        <w:t>Pistes de portes d’entrées pour l’</w:t>
      </w:r>
      <w:proofErr w:type="spellStart"/>
      <w:r w:rsidRPr="00FF58DE">
        <w:rPr>
          <w:rFonts w:asciiTheme="minorHAnsi" w:hAnsiTheme="minorHAnsi" w:cstheme="minorHAnsi"/>
        </w:rPr>
        <w:t>ErE</w:t>
      </w:r>
      <w:proofErr w:type="spellEnd"/>
    </w:p>
    <w:p w14:paraId="246C2A62" w14:textId="14C624CB" w:rsidR="00466DD1" w:rsidRPr="00380702" w:rsidRDefault="00466DD1">
      <w:pPr>
        <w:rPr>
          <w:u w:val="single"/>
        </w:rPr>
      </w:pPr>
      <w:r w:rsidRPr="00380702">
        <w:rPr>
          <w:u w:val="single"/>
        </w:rPr>
        <w:t>Domaine 1 : Français, Art et culture</w:t>
      </w:r>
    </w:p>
    <w:p w14:paraId="416949A3" w14:textId="3350FE65" w:rsidR="00466DD1" w:rsidRDefault="00466DD1" w:rsidP="00466DD1">
      <w:pPr>
        <w:pStyle w:val="Paragraphedeliste"/>
        <w:numPr>
          <w:ilvl w:val="0"/>
          <w:numId w:val="1"/>
        </w:numPr>
      </w:pPr>
      <w:r>
        <w:t>Travail autour des livres</w:t>
      </w:r>
    </w:p>
    <w:p w14:paraId="453C38B7" w14:textId="597327FA" w:rsidR="00466DD1" w:rsidRDefault="00466DD1" w:rsidP="00466DD1">
      <w:pPr>
        <w:pStyle w:val="Paragraphedeliste"/>
        <w:numPr>
          <w:ilvl w:val="0"/>
          <w:numId w:val="1"/>
        </w:numPr>
      </w:pPr>
      <w:r>
        <w:t>Les 5 sens</w:t>
      </w:r>
    </w:p>
    <w:p w14:paraId="31D192E3" w14:textId="3BC412FB" w:rsidR="00466DD1" w:rsidRDefault="00466DD1" w:rsidP="00466DD1">
      <w:pPr>
        <w:pStyle w:val="Paragraphedeliste"/>
        <w:numPr>
          <w:ilvl w:val="0"/>
          <w:numId w:val="1"/>
        </w:numPr>
      </w:pPr>
      <w:r>
        <w:t>Utiliser des clés de détermination et savoir utiliser la bonne</w:t>
      </w:r>
    </w:p>
    <w:p w14:paraId="3929B4C6" w14:textId="77777777" w:rsidR="00466DD1" w:rsidRDefault="00466DD1" w:rsidP="00466DD1">
      <w:pPr>
        <w:pStyle w:val="Paragraphedeliste"/>
        <w:numPr>
          <w:ilvl w:val="0"/>
          <w:numId w:val="1"/>
        </w:numPr>
      </w:pPr>
      <w:r>
        <w:t>Enrichir le bagage lexical lié à l’environnement  via diverses techniques de lecture</w:t>
      </w:r>
    </w:p>
    <w:p w14:paraId="5E692854" w14:textId="77777777" w:rsidR="00466DD1" w:rsidRDefault="00466DD1" w:rsidP="00466DD1">
      <w:pPr>
        <w:pStyle w:val="Paragraphedeliste"/>
        <w:numPr>
          <w:ilvl w:val="0"/>
          <w:numId w:val="1"/>
        </w:numPr>
      </w:pPr>
      <w:r>
        <w:t>Construire, trouver, aménager la « maison » d’un animal</w:t>
      </w:r>
    </w:p>
    <w:p w14:paraId="22A37BF6" w14:textId="77777777" w:rsidR="00466DD1" w:rsidRDefault="00466DD1" w:rsidP="00466DD1">
      <w:pPr>
        <w:pStyle w:val="Paragraphedeliste"/>
        <w:numPr>
          <w:ilvl w:val="0"/>
          <w:numId w:val="1"/>
        </w:numPr>
      </w:pPr>
      <w:r>
        <w:t>Autour des couleurs (rue, paysage, feuilles d’automne…)</w:t>
      </w:r>
    </w:p>
    <w:p w14:paraId="39D66848" w14:textId="6DAE9A9D" w:rsidR="00466DD1" w:rsidRDefault="00466DD1" w:rsidP="00466DD1">
      <w:pPr>
        <w:pStyle w:val="Paragraphedeliste"/>
        <w:numPr>
          <w:ilvl w:val="0"/>
          <w:numId w:val="1"/>
        </w:numPr>
      </w:pPr>
      <w:r>
        <w:t>Grand concert de la forêt, sous la direction d’un chef d’orchestre</w:t>
      </w:r>
    </w:p>
    <w:p w14:paraId="0D223977" w14:textId="77777777" w:rsidR="00466DD1" w:rsidRDefault="00466DD1" w:rsidP="00466DD1">
      <w:pPr>
        <w:pStyle w:val="Paragraphedeliste"/>
        <w:numPr>
          <w:ilvl w:val="0"/>
          <w:numId w:val="1"/>
        </w:numPr>
      </w:pPr>
      <w:r>
        <w:t>Différents jeux avec des cris d’animaux </w:t>
      </w:r>
    </w:p>
    <w:p w14:paraId="6C18F508" w14:textId="2CD1F400" w:rsidR="00466DD1" w:rsidRDefault="00466DD1" w:rsidP="00466DD1">
      <w:pPr>
        <w:pStyle w:val="Paragraphedeliste"/>
        <w:numPr>
          <w:ilvl w:val="0"/>
          <w:numId w:val="1"/>
        </w:numPr>
      </w:pPr>
      <w:r>
        <w:t xml:space="preserve">Atelier de musique aquatique : manipulation, rythme, écoute </w:t>
      </w:r>
    </w:p>
    <w:p w14:paraId="0D8A65CA" w14:textId="1B0DE778" w:rsidR="00466DD1" w:rsidRDefault="00466DD1" w:rsidP="00466DD1">
      <w:pPr>
        <w:pStyle w:val="Paragraphedeliste"/>
        <w:numPr>
          <w:ilvl w:val="0"/>
          <w:numId w:val="1"/>
        </w:numPr>
      </w:pPr>
      <w:r>
        <w:t>Puzzle d’arbre ou d’abeille et nommer les parties</w:t>
      </w:r>
    </w:p>
    <w:p w14:paraId="7F75A53B" w14:textId="2CE5363C" w:rsidR="00466DD1" w:rsidRDefault="00466DD1" w:rsidP="00466DD1">
      <w:pPr>
        <w:pStyle w:val="Paragraphedeliste"/>
        <w:numPr>
          <w:ilvl w:val="0"/>
          <w:numId w:val="1"/>
        </w:numPr>
      </w:pPr>
      <w:r>
        <w:t>Après avoir découvert quelques feuilles d’arbres par les sens, prendre leur empreinte (argile ou peinture) à rapporter en classe</w:t>
      </w:r>
    </w:p>
    <w:p w14:paraId="705E6201" w14:textId="3EBC8DC6" w:rsidR="00380702" w:rsidRDefault="00380702" w:rsidP="00093E39">
      <w:pPr>
        <w:pStyle w:val="Paragraphedeliste"/>
        <w:numPr>
          <w:ilvl w:val="0"/>
          <w:numId w:val="1"/>
        </w:numPr>
      </w:pPr>
      <w:r>
        <w:t>Chanson : tête épaule et genou pied en différentes langues</w:t>
      </w:r>
    </w:p>
    <w:p w14:paraId="15A54DE8" w14:textId="6B3DFC52" w:rsidR="00380702" w:rsidRPr="00380702" w:rsidRDefault="00380702" w:rsidP="00380702">
      <w:pPr>
        <w:rPr>
          <w:u w:val="single"/>
        </w:rPr>
      </w:pPr>
      <w:r w:rsidRPr="00380702">
        <w:rPr>
          <w:u w:val="single"/>
        </w:rPr>
        <w:t xml:space="preserve">Domaine </w:t>
      </w:r>
      <w:r>
        <w:rPr>
          <w:u w:val="single"/>
        </w:rPr>
        <w:t>2</w:t>
      </w:r>
      <w:r w:rsidRPr="00380702">
        <w:rPr>
          <w:u w:val="single"/>
        </w:rPr>
        <w:t xml:space="preserve"> : </w:t>
      </w:r>
      <w:r>
        <w:rPr>
          <w:u w:val="single"/>
        </w:rPr>
        <w:t>Langues modernes</w:t>
      </w:r>
    </w:p>
    <w:p w14:paraId="39CDFA1C" w14:textId="7A0A46F0" w:rsidR="00380702" w:rsidRDefault="00380702" w:rsidP="00380702">
      <w:pPr>
        <w:pStyle w:val="Paragraphedeliste"/>
        <w:numPr>
          <w:ilvl w:val="0"/>
          <w:numId w:val="1"/>
        </w:numPr>
      </w:pPr>
      <w:r>
        <w:t>Lire une histoire liée à la nature connue dans différentes langues</w:t>
      </w:r>
    </w:p>
    <w:p w14:paraId="77505AD2" w14:textId="4E709398" w:rsidR="00380702" w:rsidRDefault="00380702" w:rsidP="00380702">
      <w:pPr>
        <w:pStyle w:val="Paragraphedeliste"/>
        <w:numPr>
          <w:ilvl w:val="0"/>
          <w:numId w:val="1"/>
        </w:numPr>
      </w:pPr>
      <w:r>
        <w:t xml:space="preserve">Le nom des insectes dans d’autres langues parlées par les enfants </w:t>
      </w:r>
    </w:p>
    <w:p w14:paraId="1D8B4806" w14:textId="6F92FEDC" w:rsidR="00380702" w:rsidRDefault="00380702" w:rsidP="00380702">
      <w:pPr>
        <w:pStyle w:val="Paragraphedeliste"/>
        <w:numPr>
          <w:ilvl w:val="0"/>
          <w:numId w:val="1"/>
        </w:numPr>
      </w:pPr>
      <w:r>
        <w:t xml:space="preserve">Potager </w:t>
      </w:r>
      <w:r w:rsidR="00093E39">
        <w:t>multiculturel</w:t>
      </w:r>
    </w:p>
    <w:p w14:paraId="08BCBC11" w14:textId="1FD183E8" w:rsidR="00380702" w:rsidRDefault="00380702" w:rsidP="00093E39">
      <w:pPr>
        <w:pStyle w:val="Paragraphedeliste"/>
        <w:numPr>
          <w:ilvl w:val="0"/>
          <w:numId w:val="1"/>
        </w:numPr>
      </w:pPr>
      <w:r>
        <w:t>Chanson : tête épaule et genou pied en différentes langues</w:t>
      </w:r>
    </w:p>
    <w:p w14:paraId="4405CD00" w14:textId="067DF543" w:rsidR="00380702" w:rsidRPr="00380702" w:rsidRDefault="00380702" w:rsidP="00380702">
      <w:pPr>
        <w:rPr>
          <w:u w:val="single"/>
        </w:rPr>
      </w:pPr>
      <w:r w:rsidRPr="00380702">
        <w:rPr>
          <w:u w:val="single"/>
        </w:rPr>
        <w:t xml:space="preserve">Domaine </w:t>
      </w:r>
      <w:r>
        <w:rPr>
          <w:u w:val="single"/>
        </w:rPr>
        <w:t xml:space="preserve">3 et 4 </w:t>
      </w:r>
      <w:r w:rsidRPr="00380702">
        <w:rPr>
          <w:u w:val="single"/>
        </w:rPr>
        <w:t xml:space="preserve"> : </w:t>
      </w:r>
      <w:r w:rsidR="00A27DA3">
        <w:rPr>
          <w:u w:val="single"/>
        </w:rPr>
        <w:t>premiers outils</w:t>
      </w:r>
    </w:p>
    <w:p w14:paraId="0D54668F" w14:textId="274E2941" w:rsidR="00A27DA3" w:rsidRDefault="00A27DA3" w:rsidP="00093E39">
      <w:r>
        <w:t>Math : compter le nombre de  fleurs jaunes observées</w:t>
      </w:r>
      <w:r w:rsidR="00093E39">
        <w:t xml:space="preserve">, </w:t>
      </w:r>
      <w:r>
        <w:t>aller chercher des bouts de bois et faire des jeux de tri</w:t>
      </w:r>
      <w:r w:rsidR="00093E39">
        <w:t xml:space="preserve">, </w:t>
      </w:r>
      <w:r>
        <w:t xml:space="preserve">comparer les éléments pris lors de la sortie mais le faire sur place et pas de retour en classe ! </w:t>
      </w:r>
    </w:p>
    <w:p w14:paraId="3E3345A2" w14:textId="6445FFF7" w:rsidR="00A27DA3" w:rsidRDefault="00A27DA3">
      <w:r>
        <w:t>Sciences : mon ami l’arbre, recherche de bestioles (observation, respect du vivant…), la bête imaginaire (la décrire physiquement, alimentation…)</w:t>
      </w:r>
    </w:p>
    <w:p w14:paraId="799F58A4" w14:textId="28D32EA3" w:rsidR="00380702" w:rsidRDefault="00A27DA3">
      <w:r>
        <w:t>Formation manuelle et technique : nichoirs et hôtel à insectes</w:t>
      </w:r>
    </w:p>
    <w:p w14:paraId="48B0DD0F" w14:textId="1C091A56" w:rsidR="00A27DA3" w:rsidRDefault="00A27DA3">
      <w:r>
        <w:t>Formation humaine et sociale : animation l’eau d’hier et d’aujourd’hui, dessiner le paysage avec des codes couleurs, compléter un plan, une carte en observant sur le chemin</w:t>
      </w:r>
    </w:p>
    <w:p w14:paraId="244421E5" w14:textId="442ECB86" w:rsidR="00A27DA3" w:rsidRDefault="00A27DA3">
      <w:r>
        <w:t xml:space="preserve">Philo et citoyenneté : météo des émotions, méditation (où est l’émotion dans le corps, quelle couleurs, température…) </w:t>
      </w:r>
    </w:p>
    <w:p w14:paraId="2CD6FDE9" w14:textId="798EE084" w:rsidR="00380702" w:rsidRPr="00380702" w:rsidRDefault="00380702" w:rsidP="00380702">
      <w:pPr>
        <w:rPr>
          <w:u w:val="single"/>
        </w:rPr>
      </w:pPr>
      <w:r w:rsidRPr="00380702">
        <w:rPr>
          <w:u w:val="single"/>
        </w:rPr>
        <w:t xml:space="preserve">Domaine </w:t>
      </w:r>
      <w:r>
        <w:rPr>
          <w:u w:val="single"/>
        </w:rPr>
        <w:t>5</w:t>
      </w:r>
      <w:r w:rsidRPr="00380702">
        <w:rPr>
          <w:u w:val="single"/>
        </w:rPr>
        <w:t xml:space="preserve"> : </w:t>
      </w:r>
      <w:proofErr w:type="spellStart"/>
      <w:r>
        <w:rPr>
          <w:u w:val="single"/>
        </w:rPr>
        <w:t>Education</w:t>
      </w:r>
      <w:proofErr w:type="spellEnd"/>
      <w:r>
        <w:rPr>
          <w:u w:val="single"/>
        </w:rPr>
        <w:t xml:space="preserve"> physique, Bien-être et Santé</w:t>
      </w:r>
    </w:p>
    <w:p w14:paraId="4646A3B0" w14:textId="1B65B49D" w:rsidR="00380702" w:rsidRDefault="00380702" w:rsidP="00380702">
      <w:pPr>
        <w:pStyle w:val="Paragraphedeliste"/>
        <w:numPr>
          <w:ilvl w:val="0"/>
          <w:numId w:val="1"/>
        </w:numPr>
      </w:pPr>
      <w:r>
        <w:lastRenderedPageBreak/>
        <w:t>Réaliser une fresque, un totem pour sensibiliser à la mobilité douce</w:t>
      </w:r>
    </w:p>
    <w:p w14:paraId="27CE9F0A" w14:textId="28AC7633" w:rsidR="00380702" w:rsidRDefault="00380702" w:rsidP="00380702">
      <w:pPr>
        <w:pStyle w:val="Paragraphedeliste"/>
        <w:numPr>
          <w:ilvl w:val="0"/>
          <w:numId w:val="1"/>
        </w:numPr>
      </w:pPr>
      <w:r>
        <w:t>Brevet feu (règles établies avec les élèves sur le comportement à avoir autour d’un feu de bois)</w:t>
      </w:r>
    </w:p>
    <w:p w14:paraId="7B3F5C23" w14:textId="49F1D625" w:rsidR="00380702" w:rsidRDefault="00380702" w:rsidP="00380702">
      <w:pPr>
        <w:pStyle w:val="Paragraphedeliste"/>
        <w:numPr>
          <w:ilvl w:val="0"/>
          <w:numId w:val="1"/>
        </w:numPr>
      </w:pPr>
      <w:r>
        <w:t>Règles sur l’utilisation et les déplacement s dans les espaces verts (par ex autour du potager)</w:t>
      </w:r>
    </w:p>
    <w:p w14:paraId="5DB13436" w14:textId="0243A6BD" w:rsidR="00380702" w:rsidRDefault="00380702" w:rsidP="00380702">
      <w:pPr>
        <w:pStyle w:val="Paragraphedeliste"/>
        <w:numPr>
          <w:ilvl w:val="0"/>
          <w:numId w:val="1"/>
        </w:numPr>
      </w:pPr>
      <w:r>
        <w:t>Marcher sur des troncs couchés au sol</w:t>
      </w:r>
    </w:p>
    <w:p w14:paraId="78604AC4" w14:textId="04948BCD" w:rsidR="00380702" w:rsidRDefault="00380702" w:rsidP="00380702">
      <w:pPr>
        <w:pStyle w:val="Paragraphedeliste"/>
        <w:numPr>
          <w:ilvl w:val="0"/>
          <w:numId w:val="1"/>
        </w:numPr>
      </w:pPr>
      <w:r>
        <w:t xml:space="preserve">Via des jeux moteurs, amener l’enfant à comprendre que pour produire de l’énergie, il faut généralement un mouvement </w:t>
      </w:r>
    </w:p>
    <w:p w14:paraId="3D0084B4" w14:textId="449693C2" w:rsidR="00380702" w:rsidRDefault="00380702">
      <w:r w:rsidRPr="00380702">
        <w:rPr>
          <w:u w:val="single"/>
        </w:rPr>
        <w:t xml:space="preserve">Domaine </w:t>
      </w:r>
      <w:r>
        <w:rPr>
          <w:u w:val="single"/>
        </w:rPr>
        <w:t>6</w:t>
      </w:r>
      <w:r w:rsidRPr="00380702">
        <w:rPr>
          <w:u w:val="single"/>
        </w:rPr>
        <w:t> </w:t>
      </w:r>
      <w:r>
        <w:rPr>
          <w:u w:val="single"/>
        </w:rPr>
        <w:t xml:space="preserve">– 7 </w:t>
      </w:r>
      <w:r w:rsidRPr="00380702">
        <w:rPr>
          <w:u w:val="single"/>
        </w:rPr>
        <w:t>:</w:t>
      </w:r>
      <w:r>
        <w:rPr>
          <w:u w:val="single"/>
        </w:rPr>
        <w:t xml:space="preserve"> Visées transversales</w:t>
      </w:r>
    </w:p>
    <w:p w14:paraId="272853F4" w14:textId="77777777" w:rsidR="00380702" w:rsidRDefault="00380702" w:rsidP="00380702">
      <w:pPr>
        <w:pStyle w:val="Paragraphedeliste"/>
        <w:numPr>
          <w:ilvl w:val="0"/>
          <w:numId w:val="2"/>
        </w:numPr>
      </w:pPr>
      <w:r>
        <w:t xml:space="preserve">Connaitre : </w:t>
      </w:r>
    </w:p>
    <w:p w14:paraId="2686DF6A" w14:textId="248F9C68" w:rsidR="00380702" w:rsidRDefault="00380702" w:rsidP="00380702">
      <w:pPr>
        <w:pStyle w:val="Paragraphedeliste"/>
        <w:numPr>
          <w:ilvl w:val="0"/>
          <w:numId w:val="1"/>
        </w:numPr>
      </w:pPr>
      <w:proofErr w:type="spellStart"/>
      <w:r>
        <w:t>Ecouter</w:t>
      </w:r>
      <w:proofErr w:type="spellEnd"/>
      <w:r>
        <w:t xml:space="preserve"> son cœur, celui d’un copain, et  la sève d’un arbre avec un stéthoscope</w:t>
      </w:r>
    </w:p>
    <w:p w14:paraId="346FFE8D" w14:textId="104F2DF4" w:rsidR="00380702" w:rsidRDefault="00380702" w:rsidP="00380702">
      <w:pPr>
        <w:pStyle w:val="Paragraphedeliste"/>
        <w:numPr>
          <w:ilvl w:val="0"/>
          <w:numId w:val="1"/>
        </w:numPr>
      </w:pPr>
      <w:r>
        <w:t xml:space="preserve">Demander à un enfant de </w:t>
      </w:r>
      <w:proofErr w:type="spellStart"/>
      <w:r>
        <w:t>ré-expliquer</w:t>
      </w:r>
      <w:proofErr w:type="spellEnd"/>
      <w:r>
        <w:t xml:space="preserve"> la consigne</w:t>
      </w:r>
    </w:p>
    <w:p w14:paraId="7E9315D4" w14:textId="48A29181" w:rsidR="00380702" w:rsidRDefault="00380702" w:rsidP="00380702">
      <w:pPr>
        <w:pStyle w:val="Paragraphedeliste"/>
        <w:numPr>
          <w:ilvl w:val="0"/>
          <w:numId w:val="2"/>
        </w:numPr>
      </w:pPr>
      <w:proofErr w:type="gramStart"/>
      <w:r>
        <w:t>apprendre</w:t>
      </w:r>
      <w:proofErr w:type="gramEnd"/>
      <w:r>
        <w:t xml:space="preserve"> à apprendre : badge nature, nommer les éléments, compter, enrichir, comparer, poser un choix… </w:t>
      </w:r>
    </w:p>
    <w:p w14:paraId="2FFF4CF7" w14:textId="1F860D47" w:rsidR="00466DD1" w:rsidRDefault="00380702" w:rsidP="00093E39">
      <w:pPr>
        <w:pStyle w:val="Paragraphedeliste"/>
        <w:numPr>
          <w:ilvl w:val="0"/>
          <w:numId w:val="2"/>
        </w:numPr>
      </w:pPr>
      <w:proofErr w:type="gramStart"/>
      <w:r>
        <w:t>créativité</w:t>
      </w:r>
      <w:proofErr w:type="gramEnd"/>
      <w:r>
        <w:t> : construction de village de lutins</w:t>
      </w:r>
    </w:p>
    <w:p w14:paraId="79D438AF" w14:textId="77777777" w:rsidR="00EE35ED" w:rsidRDefault="00EE35ED" w:rsidP="00EE35ED"/>
    <w:p w14:paraId="74B814B0" w14:textId="23AC2AFD" w:rsidR="00EE35ED" w:rsidRDefault="00EE35ED" w:rsidP="00EE35ED">
      <w:r>
        <w:t>A lire aussi Symbioses « </w:t>
      </w:r>
      <w:proofErr w:type="spellStart"/>
      <w:r>
        <w:t>Eduquer</w:t>
      </w:r>
      <w:proofErr w:type="spellEnd"/>
      <w:r>
        <w:t xml:space="preserve"> à l’environnement en maternelle » : </w:t>
      </w:r>
      <w:r w:rsidRPr="00EE35ED">
        <w:t>https://www.symbioses.be/consulter/135/</w:t>
      </w:r>
    </w:p>
    <w:p w14:paraId="5F3C30D0" w14:textId="23297A0D" w:rsidR="00EE35ED" w:rsidRDefault="00EE35ED" w:rsidP="00EE35ED"/>
    <w:p w14:paraId="093BFA13" w14:textId="77777777" w:rsidR="00EE35ED" w:rsidRDefault="00EE35ED" w:rsidP="00EE35ED"/>
    <w:sectPr w:rsidR="00EE3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B1A5" w14:textId="77777777" w:rsidR="00675D77" w:rsidRDefault="00675D77" w:rsidP="00466DD1">
      <w:pPr>
        <w:spacing w:after="0" w:line="240" w:lineRule="auto"/>
      </w:pPr>
      <w:r>
        <w:separator/>
      </w:r>
    </w:p>
  </w:endnote>
  <w:endnote w:type="continuationSeparator" w:id="0">
    <w:p w14:paraId="0EA583BD" w14:textId="77777777" w:rsidR="00675D77" w:rsidRDefault="00675D77" w:rsidP="0046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7E5F" w14:textId="77777777" w:rsidR="00F85880" w:rsidRDefault="00F858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E894" w14:textId="77777777" w:rsidR="00F85880" w:rsidRDefault="00F858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0AB4E" w14:textId="77777777" w:rsidR="00F85880" w:rsidRDefault="00F858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4F76" w14:textId="77777777" w:rsidR="00675D77" w:rsidRDefault="00675D77" w:rsidP="00466DD1">
      <w:pPr>
        <w:spacing w:after="0" w:line="240" w:lineRule="auto"/>
      </w:pPr>
      <w:r>
        <w:separator/>
      </w:r>
    </w:p>
  </w:footnote>
  <w:footnote w:type="continuationSeparator" w:id="0">
    <w:p w14:paraId="5088E757" w14:textId="77777777" w:rsidR="00675D77" w:rsidRDefault="00675D77" w:rsidP="0046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AD7F" w14:textId="77777777" w:rsidR="00F85880" w:rsidRDefault="00F858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ADF2" w14:textId="77777777" w:rsidR="00F85880" w:rsidRPr="007C28C2" w:rsidRDefault="00F85880" w:rsidP="00F85880">
    <w:pPr>
      <w:pStyle w:val="En-tte"/>
      <w:jc w:val="right"/>
      <w:rPr>
        <w:sz w:val="18"/>
        <w:szCs w:val="18"/>
      </w:rPr>
    </w:pPr>
    <w:r w:rsidRPr="007C28C2">
      <w:rPr>
        <w:sz w:val="18"/>
        <w:szCs w:val="18"/>
      </w:rPr>
      <w:t xml:space="preserve">Journée Accord Coopération - </w:t>
    </w:r>
    <w:proofErr w:type="spellStart"/>
    <w:r w:rsidRPr="007C28C2">
      <w:rPr>
        <w:sz w:val="18"/>
        <w:szCs w:val="18"/>
      </w:rPr>
      <w:t>ErE</w:t>
    </w:r>
    <w:proofErr w:type="spellEnd"/>
    <w:r w:rsidRPr="007C28C2">
      <w:rPr>
        <w:sz w:val="18"/>
        <w:szCs w:val="18"/>
      </w:rPr>
      <w:t xml:space="preserve"> et Référentiels</w:t>
    </w:r>
    <w:r>
      <w:rPr>
        <w:sz w:val="18"/>
        <w:szCs w:val="18"/>
      </w:rPr>
      <w:t xml:space="preserve"> Tronc commun</w:t>
    </w:r>
    <w:r w:rsidRPr="007C28C2">
      <w:rPr>
        <w:sz w:val="18"/>
        <w:szCs w:val="18"/>
      </w:rPr>
      <w:t xml:space="preserve"> – 9/9/22</w:t>
    </w:r>
  </w:p>
  <w:p w14:paraId="5D5BB65F" w14:textId="77777777" w:rsidR="00EE35ED" w:rsidRDefault="00EE35E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A776C" w14:textId="77777777" w:rsidR="00F85880" w:rsidRDefault="00F858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38CC"/>
    <w:multiLevelType w:val="hybridMultilevel"/>
    <w:tmpl w:val="EC3C7A7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7A40"/>
    <w:multiLevelType w:val="hybridMultilevel"/>
    <w:tmpl w:val="52F25EE6"/>
    <w:lvl w:ilvl="0" w:tplc="81AAB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D1"/>
    <w:rsid w:val="000839E6"/>
    <w:rsid w:val="00093E39"/>
    <w:rsid w:val="00346CAB"/>
    <w:rsid w:val="00380702"/>
    <w:rsid w:val="00466DD1"/>
    <w:rsid w:val="00675D77"/>
    <w:rsid w:val="006D1EF6"/>
    <w:rsid w:val="007B4EBE"/>
    <w:rsid w:val="00990510"/>
    <w:rsid w:val="009912E8"/>
    <w:rsid w:val="00A074A7"/>
    <w:rsid w:val="00A27DA3"/>
    <w:rsid w:val="00EE35ED"/>
    <w:rsid w:val="00F8588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A2640"/>
  <w15:chartTrackingRefBased/>
  <w15:docId w15:val="{A054495F-1A23-4374-9A56-A6D1774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E3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5E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5ED"/>
    <w:rPr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E35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FF58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 Evelyne</dc:creator>
  <cp:keywords/>
  <dc:description/>
  <cp:lastModifiedBy>Microsoft Office User</cp:lastModifiedBy>
  <cp:revision>8</cp:revision>
  <dcterms:created xsi:type="dcterms:W3CDTF">2022-09-12T08:28:00Z</dcterms:created>
  <dcterms:modified xsi:type="dcterms:W3CDTF">2022-11-07T08:51:00Z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2022-09-12T08:28:38Z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b13034ec-2faf-4c33-8351-a10cf143f6b1</vt:lpwstr>
  </property>
  <property fmtid="{D5CDD505-2E9C-101B-9397-08002B2CF9AE}" pid="8" name="MSIP_Label_97a477d1-147d-4e34-b5e3-7b26d2f44870_ContentBits">
    <vt:lpwstr>0</vt:lpwstr>
  </property>
</Properties>
</file>